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E3D2F">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唐山市自然资源和规划局汉沽管理区分局关于下达闲置土地有关文书的公告</w:t>
      </w:r>
    </w:p>
    <w:p w14:paraId="7E47C990">
      <w:pPr>
        <w:pStyle w:val="2"/>
        <w:jc w:val="center"/>
        <w:rPr>
          <w:rFonts w:hint="eastAsia"/>
          <w:lang w:val="en-US" w:eastAsia="zh-CN"/>
        </w:rPr>
      </w:pPr>
    </w:p>
    <w:p w14:paraId="73DA5A7A">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唐山市运河畔老年公寓有限公司：</w:t>
      </w:r>
    </w:p>
    <w:p w14:paraId="00A661D4">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你公司于</w:t>
      </w:r>
      <w:r>
        <w:rPr>
          <w:rFonts w:hint="eastAsia" w:ascii="仿宋" w:hAnsi="仿宋" w:eastAsia="仿宋" w:cs="仿宋"/>
          <w:sz w:val="32"/>
          <w:szCs w:val="32"/>
          <w:lang w:bidi="ar-SA"/>
        </w:rPr>
        <w:t>20</w:t>
      </w:r>
      <w:r>
        <w:rPr>
          <w:rFonts w:hint="eastAsia" w:ascii="仿宋" w:hAnsi="仿宋" w:eastAsia="仿宋" w:cs="仿宋"/>
          <w:sz w:val="32"/>
          <w:szCs w:val="32"/>
          <w:lang w:val="en-US" w:eastAsia="zh-CN" w:bidi="ar-SA"/>
        </w:rPr>
        <w:t>19</w:t>
      </w:r>
      <w:r>
        <w:rPr>
          <w:rFonts w:hint="eastAsia" w:ascii="仿宋" w:hAnsi="仿宋" w:eastAsia="仿宋" w:cs="仿宋"/>
          <w:sz w:val="32"/>
          <w:szCs w:val="32"/>
          <w:lang w:bidi="ar-SA"/>
        </w:rPr>
        <w:t>年</w:t>
      </w:r>
      <w:r>
        <w:rPr>
          <w:rFonts w:hint="eastAsia" w:ascii="仿宋" w:hAnsi="仿宋" w:eastAsia="仿宋" w:cs="仿宋"/>
          <w:sz w:val="32"/>
          <w:szCs w:val="32"/>
          <w:lang w:val="en-US" w:eastAsia="zh-CN" w:bidi="ar-SA"/>
        </w:rPr>
        <w:t>12</w:t>
      </w:r>
      <w:r>
        <w:rPr>
          <w:rFonts w:hint="eastAsia" w:ascii="仿宋" w:hAnsi="仿宋" w:eastAsia="仿宋" w:cs="仿宋"/>
          <w:sz w:val="32"/>
          <w:szCs w:val="32"/>
          <w:lang w:bidi="ar-SA"/>
        </w:rPr>
        <w:t>月以出让方式取得</w:t>
      </w:r>
      <w:r>
        <w:rPr>
          <w:rFonts w:hint="eastAsia" w:ascii="仿宋" w:hAnsi="仿宋" w:eastAsia="仿宋" w:cs="仿宋"/>
          <w:sz w:val="32"/>
          <w:szCs w:val="32"/>
          <w:lang w:eastAsia="zh-CN" w:bidi="ar-SA"/>
        </w:rPr>
        <w:t>汉沽管理区东崔庄村北侧</w:t>
      </w:r>
      <w:r>
        <w:rPr>
          <w:rFonts w:hint="eastAsia" w:ascii="仿宋" w:hAnsi="仿宋" w:eastAsia="仿宋" w:cs="仿宋"/>
          <w:sz w:val="32"/>
          <w:szCs w:val="32"/>
          <w:lang w:val="en-US" w:eastAsia="zh-CN"/>
        </w:rPr>
        <w:t>25164.95</w:t>
      </w:r>
      <w:r>
        <w:rPr>
          <w:rFonts w:hint="eastAsia" w:ascii="仿宋" w:hAnsi="仿宋" w:eastAsia="仿宋" w:cs="仿宋"/>
          <w:sz w:val="32"/>
          <w:szCs w:val="32"/>
        </w:rPr>
        <w:t>平方米（</w:t>
      </w:r>
      <w:r>
        <w:rPr>
          <w:rFonts w:hint="eastAsia" w:ascii="仿宋" w:hAnsi="仿宋" w:eastAsia="仿宋" w:cs="仿宋"/>
          <w:sz w:val="32"/>
          <w:szCs w:val="32"/>
          <w:lang w:val="en-US"/>
        </w:rPr>
        <w:t>合</w:t>
      </w:r>
      <w:r>
        <w:rPr>
          <w:rFonts w:hint="eastAsia" w:ascii="仿宋" w:hAnsi="仿宋" w:eastAsia="仿宋" w:cs="仿宋"/>
          <w:sz w:val="32"/>
          <w:szCs w:val="32"/>
          <w:lang w:val="en-US" w:eastAsia="zh-CN"/>
        </w:rPr>
        <w:t>37.75</w:t>
      </w:r>
      <w:r>
        <w:rPr>
          <w:rFonts w:hint="eastAsia" w:ascii="仿宋" w:hAnsi="仿宋" w:eastAsia="仿宋" w:cs="仿宋"/>
          <w:sz w:val="32"/>
          <w:szCs w:val="32"/>
        </w:rPr>
        <w:t>亩）</w:t>
      </w:r>
      <w:r>
        <w:rPr>
          <w:rFonts w:hint="eastAsia" w:ascii="仿宋" w:hAnsi="仿宋" w:eastAsia="仿宋" w:cs="仿宋"/>
          <w:sz w:val="32"/>
          <w:szCs w:val="32"/>
          <w:lang w:bidi="ar-SA"/>
        </w:rPr>
        <w:t>国有</w:t>
      </w:r>
      <w:r>
        <w:rPr>
          <w:rFonts w:hint="eastAsia" w:ascii="仿宋" w:hAnsi="仿宋" w:eastAsia="仿宋" w:cs="仿宋"/>
          <w:sz w:val="32"/>
          <w:szCs w:val="32"/>
          <w:lang w:val="en-US" w:bidi="ar-SA"/>
        </w:rPr>
        <w:t>建设用地</w:t>
      </w:r>
      <w:r>
        <w:rPr>
          <w:rFonts w:hint="eastAsia" w:ascii="仿宋" w:hAnsi="仿宋" w:eastAsia="仿宋" w:cs="仿宋"/>
          <w:sz w:val="32"/>
          <w:szCs w:val="32"/>
          <w:lang w:bidi="ar-SA"/>
        </w:rPr>
        <w:t>使用权</w:t>
      </w:r>
      <w:r>
        <w:rPr>
          <w:rFonts w:hint="eastAsia" w:ascii="仿宋" w:hAnsi="仿宋" w:eastAsia="仿宋" w:cs="仿宋"/>
          <w:sz w:val="32"/>
          <w:szCs w:val="32"/>
          <w:lang w:eastAsia="zh-CN" w:bidi="ar-SA"/>
        </w:rPr>
        <w:t>，签订</w:t>
      </w:r>
      <w:r>
        <w:rPr>
          <w:rFonts w:hint="eastAsia" w:ascii="仿宋" w:hAnsi="仿宋" w:eastAsia="仿宋" w:cs="仿宋"/>
          <w:sz w:val="32"/>
          <w:szCs w:val="32"/>
          <w:lang w:val="en-US" w:eastAsia="zh-CN" w:bidi="ar-SA"/>
        </w:rPr>
        <w:t>出让合同的约定的</w:t>
      </w:r>
      <w:r>
        <w:rPr>
          <w:rFonts w:hint="eastAsia" w:ascii="仿宋" w:hAnsi="仿宋" w:eastAsia="仿宋" w:cs="仿宋"/>
          <w:sz w:val="32"/>
          <w:szCs w:val="32"/>
          <w:lang w:eastAsia="zh-CN"/>
        </w:rPr>
        <w:t>动工时间为2022年2月8日之前。截止目前，你公司仍未开工建设，</w:t>
      </w:r>
      <w:r>
        <w:rPr>
          <w:rFonts w:hint="eastAsia" w:ascii="仿宋" w:hAnsi="仿宋" w:eastAsia="仿宋" w:cs="仿宋"/>
          <w:sz w:val="32"/>
          <w:szCs w:val="32"/>
          <w:lang w:val="en-US" w:eastAsia="zh-CN"/>
        </w:rPr>
        <w:t>土地闲置已超两年</w:t>
      </w:r>
      <w:r>
        <w:rPr>
          <w:rFonts w:hint="eastAsia" w:ascii="仿宋" w:hAnsi="仿宋" w:eastAsia="仿宋" w:cs="仿宋"/>
          <w:sz w:val="32"/>
          <w:szCs w:val="32"/>
          <w:lang w:eastAsia="zh-CN"/>
        </w:rPr>
        <w:t>。</w:t>
      </w:r>
    </w:p>
    <w:p w14:paraId="5AD465ED">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 w:hAnsi="仿宋" w:eastAsia="仿宋" w:cs="仿宋"/>
          <w:sz w:val="32"/>
          <w:szCs w:val="32"/>
          <w:lang w:eastAsia="zh-CN" w:bidi="ar-SA"/>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我分局</w:t>
      </w:r>
      <w:r>
        <w:rPr>
          <w:rFonts w:hint="eastAsia" w:ascii="仿宋" w:hAnsi="仿宋" w:eastAsia="仿宋" w:cs="仿宋"/>
          <w:color w:val="auto"/>
          <w:sz w:val="32"/>
          <w:szCs w:val="32"/>
          <w:lang w:val="en-US" w:eastAsia="zh-CN"/>
        </w:rPr>
        <w:t>启动了闲置土地调查认定处置程序，</w:t>
      </w:r>
      <w:r>
        <w:rPr>
          <w:rFonts w:hint="eastAsia" w:ascii="仿宋" w:hAnsi="仿宋" w:eastAsia="仿宋" w:cs="仿宋"/>
          <w:color w:val="auto"/>
          <w:sz w:val="32"/>
          <w:szCs w:val="32"/>
        </w:rPr>
        <w:t>对该宗土地开展闲置调查</w:t>
      </w:r>
      <w:r>
        <w:rPr>
          <w:rFonts w:hint="eastAsia" w:ascii="仿宋" w:hAnsi="仿宋" w:eastAsia="仿宋" w:cs="仿宋"/>
          <w:color w:val="auto"/>
          <w:sz w:val="32"/>
          <w:szCs w:val="32"/>
          <w:lang w:bidi="ar-SA"/>
        </w:rPr>
        <w:t>。</w:t>
      </w:r>
      <w:r>
        <w:rPr>
          <w:rFonts w:hint="eastAsia" w:ascii="仿宋" w:hAnsi="仿宋" w:eastAsia="仿宋" w:cs="仿宋"/>
          <w:color w:val="auto"/>
          <w:sz w:val="32"/>
          <w:szCs w:val="32"/>
          <w:lang w:eastAsia="zh-CN" w:bidi="ar-SA"/>
        </w:rPr>
        <w:t>你公司在调查期间未提供任何佐证材料。按照《闲置土地处置办法》</w:t>
      </w:r>
      <w:r>
        <w:rPr>
          <w:rFonts w:hint="eastAsia" w:ascii="仿宋" w:hAnsi="仿宋" w:eastAsia="仿宋" w:cs="仿宋"/>
          <w:color w:val="auto"/>
          <w:sz w:val="32"/>
          <w:szCs w:val="32"/>
          <w:lang w:bidi="ar-SA"/>
        </w:rPr>
        <w:t>（国土资源部第53号令）第</w:t>
      </w:r>
      <w:r>
        <w:rPr>
          <w:rFonts w:hint="eastAsia" w:ascii="仿宋" w:hAnsi="仿宋" w:eastAsia="仿宋" w:cs="仿宋"/>
          <w:color w:val="auto"/>
          <w:sz w:val="32"/>
          <w:szCs w:val="32"/>
          <w:lang w:eastAsia="zh-CN" w:bidi="ar-SA"/>
        </w:rPr>
        <w:t>十四</w:t>
      </w:r>
      <w:r>
        <w:rPr>
          <w:rFonts w:hint="eastAsia" w:ascii="仿宋" w:hAnsi="仿宋" w:eastAsia="仿宋" w:cs="仿宋"/>
          <w:color w:val="auto"/>
          <w:sz w:val="32"/>
          <w:szCs w:val="32"/>
          <w:lang w:bidi="ar-SA"/>
        </w:rPr>
        <w:t>条</w:t>
      </w:r>
      <w:r>
        <w:rPr>
          <w:rFonts w:hint="eastAsia" w:ascii="仿宋" w:hAnsi="仿宋" w:eastAsia="仿宋" w:cs="仿宋"/>
          <w:color w:val="auto"/>
          <w:sz w:val="32"/>
          <w:szCs w:val="32"/>
          <w:lang w:eastAsia="zh-CN" w:bidi="ar-SA"/>
        </w:rPr>
        <w:t>规定，我分局将你公司地块闲置原因认定为企业原因，下一步下达闲置土地有关文书（详见附件）。</w:t>
      </w:r>
      <w:r>
        <w:rPr>
          <w:rFonts w:hint="eastAsia" w:ascii="仿宋" w:hAnsi="仿宋" w:eastAsia="仿宋" w:cs="仿宋"/>
          <w:sz w:val="32"/>
          <w:szCs w:val="32"/>
          <w:lang w:eastAsia="zh-CN" w:bidi="ar-SA"/>
        </w:rPr>
        <w:t>鉴于你公司拒不配合我分局闲置调查认定及处置工作，我分局无法送达相关材料，特采取公告方式送达，公告期自即日起计算。</w:t>
      </w:r>
    </w:p>
    <w:p w14:paraId="175E1EDD">
      <w:pPr>
        <w:bidi w:val="0"/>
        <w:jc w:val="left"/>
        <w:rPr>
          <w:rFonts w:hint="eastAsia" w:ascii="仿宋" w:hAnsi="仿宋" w:eastAsia="仿宋" w:cs="仿宋"/>
          <w:sz w:val="32"/>
          <w:szCs w:val="32"/>
          <w:lang w:val="en-US" w:eastAsia="zh-CN"/>
        </w:rPr>
      </w:pPr>
    </w:p>
    <w:p w14:paraId="6E7499DE">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附件：1.《闲置土地认定书》</w:t>
      </w:r>
    </w:p>
    <w:p w14:paraId="1F96E7B6">
      <w:pPr>
        <w:pStyle w:val="2"/>
        <w:numPr>
          <w:ilvl w:val="0"/>
          <w:numId w:val="0"/>
        </w:num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2.闲置土地情况告知书》</w:t>
      </w:r>
    </w:p>
    <w:p w14:paraId="7AC9B598">
      <w:pPr>
        <w:pStyle w:val="2"/>
        <w:numPr>
          <w:ilvl w:val="0"/>
          <w:numId w:val="0"/>
        </w:num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3.《闲置土地处置听证权利告知书》</w:t>
      </w:r>
      <w:bookmarkStart w:id="0" w:name="_GoBack"/>
      <w:bookmarkEnd w:id="0"/>
    </w:p>
    <w:p w14:paraId="6B827149">
      <w:pPr>
        <w:tabs>
          <w:tab w:val="left" w:pos="5068"/>
        </w:tabs>
        <w:bidi w:val="0"/>
        <w:ind w:firstLine="2240" w:firstLineChars="700"/>
        <w:jc w:val="left"/>
        <w:rPr>
          <w:rFonts w:hint="eastAsia" w:ascii="仿宋" w:hAnsi="仿宋" w:eastAsia="仿宋" w:cs="仿宋"/>
          <w:sz w:val="32"/>
          <w:szCs w:val="32"/>
          <w:lang w:val="en-US" w:eastAsia="zh-CN"/>
        </w:rPr>
      </w:pPr>
    </w:p>
    <w:p w14:paraId="6F7B73DC">
      <w:pPr>
        <w:tabs>
          <w:tab w:val="left" w:pos="5068"/>
        </w:tabs>
        <w:bidi w:val="0"/>
        <w:ind w:firstLine="2240" w:firstLineChars="7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唐山市自然资源和规划局汉沽管理区分局</w:t>
      </w:r>
    </w:p>
    <w:p w14:paraId="0D6607FB">
      <w:pPr>
        <w:bidi w:val="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2024年9月4日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YTA5NzA5NzkyNzg3NTJiZDczN2E3ODViY2M2NDQifQ=="/>
  </w:docVars>
  <w:rsids>
    <w:rsidRoot w:val="41073C66"/>
    <w:rsid w:val="0B0B7589"/>
    <w:rsid w:val="144E7991"/>
    <w:rsid w:val="14A20840"/>
    <w:rsid w:val="2713439D"/>
    <w:rsid w:val="3FC54AB0"/>
    <w:rsid w:val="41073C66"/>
    <w:rsid w:val="5B0014AB"/>
    <w:rsid w:val="6FB05911"/>
    <w:rsid w:val="7603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hint="eastAsia"/>
    </w:rPr>
  </w:style>
  <w:style w:type="paragraph" w:styleId="3">
    <w:name w:val="Body Text Indent"/>
    <w:basedOn w:val="1"/>
    <w:qFormat/>
    <w:uiPriority w:val="0"/>
    <w:pPr>
      <w:spacing w:after="120"/>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386</Words>
  <Characters>415</Characters>
  <Lines>0</Lines>
  <Paragraphs>0</Paragraphs>
  <TotalTime>19</TotalTime>
  <ScaleCrop>false</ScaleCrop>
  <LinksUpToDate>false</LinksUpToDate>
  <CharactersWithSpaces>429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2024-08-29T00:51:00Z</dcterms:created>
  <dc:creator>WPS_1691397188</dc:creator>
  <cp:lastModifiedBy>WPS_1691397188</cp:lastModifiedBy>
  <cp:lastPrinted>2024-09-03T03:28:00Z</cp:lastPrinted>
  <dcterms:modified xsi:type="dcterms:W3CDTF">2024-09-04T00:42:47Z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839398C3CD8E472596ED880E37066C5A_11</vt:lpwstr>
  </property>
</Properties>
</file>